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第三届河北省名中医推荐人张国江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简介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zh-CN"/>
        </w:rPr>
        <w:t>张国江，男，1966年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3月出生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民盟盟员，大学学历，在职主任医师，从事中医内科临床工作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31年。擅长治疗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治疗中医内科、妇科、皮肤科、外科多种疑难杂病，如各种不明原因的发热，各种肿瘤，各种结节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脑梗塞，脑出血后遗症；过敏性鼻炎，支气管哮喘；抑郁症、甲亢、糖尿病、痛风、风湿、类风湿性关节炎；冠心病、心律失常、慢性心功能不全；胃十二指肠溃疡、溃疡性结肠炎；男性不育、女子不孕、月经不调、盆腔炎等；痤疮、湿疹、牛皮癣以及周围血管等疾病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首次提出“真火暴动是急性血液病发病机制之一”，丰富和发展了前人的理论；提出“清虚之体”是人体健康的基础，研制出治疗脑血管疾病院内制剂“复方芎蝎胶囊”，在原单位丰润区中医医院应用</w:t>
      </w:r>
      <w:r>
        <w:rPr>
          <w:rFonts w:hint="eastAsia" w:ascii="仿宋" w:hAnsi="仿宋" w:eastAsia="仿宋" w:cs="仿宋"/>
          <w:sz w:val="32"/>
          <w:szCs w:val="32"/>
        </w:rPr>
        <w:t>27年，创造出巨大的经济效益和社会效益；从肌腠、三焦相通理论提出应用“宣肺化湿解毒方法”治疗寻常型痤疮，取得了令人满意的疗效。注重湿邪在各种疾病发病机制中的作用，通过30年的临床实践发现湿邪是几十种疾病的致病因素，治疗湿邪对内科杂病及多种疑难病有较好的疗效；临床过程中，注重复合病因病机在疾病发病机制过程中的研究，擅长经方与经方、经方与时方、时方与时方合用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本人还把外感热病理论及方剂应用到内科杂病的治疗之中去，用以治疗中医各科疑难杂症。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多次代表单位去省里参加考试取得优异成绩;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在全省三级中医院中率先成立中医经典科;在医院临床带教工作中多次评为优秀带教老师，得到国家局、医院领导、以及学员们的肯定。</w:t>
      </w:r>
    </w:p>
    <w:p/>
    <w:bookmarkEnd w:id="0"/>
    <w:sectPr>
      <w:pgSz w:w="11906" w:h="16838"/>
      <w:pgMar w:top="1134" w:right="1701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zVmZDJmOGIzOTA2MTJjNDYyN2IwNzM4MjAyY2UifQ=="/>
  </w:docVars>
  <w:rsids>
    <w:rsidRoot w:val="00000000"/>
    <w:rsid w:val="06137DC5"/>
    <w:rsid w:val="220B1C08"/>
    <w:rsid w:val="357A2CDA"/>
    <w:rsid w:val="566E1D23"/>
    <w:rsid w:val="5B0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620</Characters>
  <Lines>0</Lines>
  <Paragraphs>0</Paragraphs>
  <TotalTime>9</TotalTime>
  <ScaleCrop>false</ScaleCrop>
  <LinksUpToDate>false</LinksUpToDate>
  <CharactersWithSpaces>620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2022-11-06T09:19:06Z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96D6CB408F1A40C083867CE26DF421D7</vt:lpwstr>
  </property>
</Properties>
</file>